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635" w:rsidRPr="000362C2" w:rsidRDefault="008A2635" w:rsidP="000362C2">
      <w:pPr>
        <w:spacing w:before="100" w:beforeAutospacing="1" w:after="0" w:line="240" w:lineRule="auto"/>
        <w:outlineLvl w:val="0"/>
        <w:rPr>
          <w:rFonts w:ascii="Times New Roman" w:eastAsia="Times New Roman" w:hAnsi="Times New Roman" w:cs="Times New Roman"/>
          <w:b/>
          <w:bCs/>
          <w:kern w:val="36"/>
          <w:sz w:val="48"/>
          <w:szCs w:val="48"/>
          <w:lang w:eastAsia="ru-RU"/>
        </w:rPr>
      </w:pPr>
      <w:r w:rsidRPr="00566636">
        <w:rPr>
          <w:rFonts w:ascii="Times New Roman" w:eastAsia="Times New Roman" w:hAnsi="Times New Roman" w:cs="Times New Roman"/>
          <w:b/>
          <w:bCs/>
          <w:kern w:val="36"/>
          <w:sz w:val="48"/>
          <w:szCs w:val="48"/>
          <w:lang w:eastAsia="ru-RU"/>
        </w:rPr>
        <w:t>Как вести себя при панике в толпе во время террористического акта</w:t>
      </w:r>
    </w:p>
    <w:p w:rsidR="008A2635" w:rsidRPr="00566636" w:rsidRDefault="008A2635" w:rsidP="000362C2">
      <w:pPr>
        <w:spacing w:after="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noProof/>
          <w:sz w:val="24"/>
          <w:szCs w:val="24"/>
          <w:lang w:eastAsia="ru-RU"/>
        </w:rPr>
        <w:drawing>
          <wp:inline distT="0" distB="0" distL="0" distR="0" wp14:anchorId="40C18E83" wp14:editId="5C850238">
            <wp:extent cx="2857500" cy="1905000"/>
            <wp:effectExtent l="0" t="0" r="0" b="0"/>
            <wp:docPr id="4" name="Рисунок 4" descr="Как вести себя при панике в толпе во время террористического ак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к вести себя при панике в толпе во время террористического акта"/>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1905000"/>
                    </a:xfrm>
                    <a:prstGeom prst="rect">
                      <a:avLst/>
                    </a:prstGeom>
                    <a:noFill/>
                    <a:ln>
                      <a:noFill/>
                    </a:ln>
                  </pic:spPr>
                </pic:pic>
              </a:graphicData>
            </a:graphic>
          </wp:inline>
        </w:drawing>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Ряд исследователей считают, что толпа — это особый биологический организм. Он действует по своим законам и не всегда учитывает интересы отдельных составляющих, в том числе и их сохранность.</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 xml:space="preserve">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w:t>
      </w:r>
      <w:r w:rsidRPr="00566636">
        <w:rPr>
          <w:rFonts w:ascii="Times New Roman" w:eastAsia="Times New Roman" w:hAnsi="Times New Roman" w:cs="Times New Roman"/>
          <w:b/>
          <w:bCs/>
          <w:sz w:val="24"/>
          <w:szCs w:val="24"/>
          <w:lang w:eastAsia="ru-RU"/>
        </w:rPr>
        <w:t>террористических акций.</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Многие специальные памятки решительно рекомендуют физическое подавление зачинщика паники. Потому что пресечь начинающийся психологический пожар неизмеримо проще, чем потом остановить пришедшую в движение толпу.</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Лидеру немедленно необходимо найти себе помощников, которые должны «рассекать толпу», иногда и буквально — взявшись за руки и скандируя.</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Основная психологическая картина толпы выглядит так:</w:t>
      </w:r>
    </w:p>
    <w:p w:rsidR="008A2635" w:rsidRPr="00566636" w:rsidRDefault="008A2635" w:rsidP="000362C2">
      <w:pPr>
        <w:numPr>
          <w:ilvl w:val="0"/>
          <w:numId w:val="1"/>
        </w:num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Снижение интеллектуального начала и повышение эмоционального.</w:t>
      </w:r>
    </w:p>
    <w:p w:rsidR="008A2635" w:rsidRPr="00566636" w:rsidRDefault="008A2635" w:rsidP="000362C2">
      <w:pPr>
        <w:numPr>
          <w:ilvl w:val="0"/>
          <w:numId w:val="1"/>
        </w:num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Резкий рост внушаемости и снижение способности к индивидуальному мышлению.</w:t>
      </w:r>
    </w:p>
    <w:p w:rsidR="008A2635" w:rsidRPr="00566636" w:rsidRDefault="008A2635" w:rsidP="000362C2">
      <w:pPr>
        <w:numPr>
          <w:ilvl w:val="0"/>
          <w:numId w:val="1"/>
        </w:num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Толпе требуется лидер или объект ненависти. Она с наслаждением будет подчиняться или громить.</w:t>
      </w:r>
    </w:p>
    <w:p w:rsidR="008A2635" w:rsidRPr="00566636" w:rsidRDefault="008A2635" w:rsidP="000362C2">
      <w:pPr>
        <w:numPr>
          <w:ilvl w:val="0"/>
          <w:numId w:val="1"/>
        </w:num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Толпа способна как на страшную жестокость, так и на самопожертвование, в том числе и по отношению к самому лидеру.</w:t>
      </w:r>
    </w:p>
    <w:p w:rsidR="008A2635" w:rsidRPr="00566636" w:rsidRDefault="008A2635" w:rsidP="000362C2">
      <w:pPr>
        <w:numPr>
          <w:ilvl w:val="0"/>
          <w:numId w:val="1"/>
        </w:num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Толпа быстро выдыхается, добившись чего–то. Разделённые на группы люди быстро приходят в себя и меняют своё поведение и оценку происходящего.</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 xml:space="preserve">В жизни уличной (особенно </w:t>
      </w:r>
      <w:proofErr w:type="spellStart"/>
      <w:r w:rsidRPr="00566636">
        <w:rPr>
          <w:rFonts w:ascii="Times New Roman" w:eastAsia="Times New Roman" w:hAnsi="Times New Roman" w:cs="Times New Roman"/>
          <w:sz w:val="24"/>
          <w:szCs w:val="24"/>
          <w:lang w:eastAsia="ru-RU"/>
        </w:rPr>
        <w:t>политико</w:t>
      </w:r>
      <w:proofErr w:type="spellEnd"/>
      <w:r w:rsidRPr="00566636">
        <w:rPr>
          <w:rFonts w:ascii="Times New Roman" w:eastAsia="Times New Roman" w:hAnsi="Times New Roman" w:cs="Times New Roman"/>
          <w:sz w:val="24"/>
          <w:szCs w:val="24"/>
          <w:lang w:eastAsia="ru-RU"/>
        </w:rPr>
        <w:t>–социальной)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lastRenderedPageBreak/>
        <w:t>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Если паника началась из–</w:t>
      </w:r>
      <w:proofErr w:type="gramStart"/>
      <w:r w:rsidRPr="00566636">
        <w:rPr>
          <w:rFonts w:ascii="Times New Roman" w:eastAsia="Times New Roman" w:hAnsi="Times New Roman" w:cs="Times New Roman"/>
          <w:sz w:val="24"/>
          <w:szCs w:val="24"/>
          <w:lang w:eastAsia="ru-RU"/>
        </w:rPr>
        <w:t>за террористического акта</w:t>
      </w:r>
      <w:proofErr w:type="gramEnd"/>
      <w:r w:rsidRPr="00566636">
        <w:rPr>
          <w:rFonts w:ascii="Times New Roman" w:eastAsia="Times New Roman" w:hAnsi="Times New Roman" w:cs="Times New Roman"/>
          <w:sz w:val="24"/>
          <w:szCs w:val="24"/>
          <w:lang w:eastAsia="ru-RU"/>
        </w:rPr>
        <w:t>, не спешите своим движением усугублять беспорядок: не лишайте себя возможности оценить обстановку и принять правильное решение.</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Для этого используйте приёмы аутотренинга и экспресс–релаксации. Вот простые приёмы, из которых надо выбрать наиболее близкие для себя.</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Ровное дыхание помогает ровному поведению. Сделайте несколько вдохов и выдохов.</w:t>
      </w:r>
      <w:bookmarkStart w:id="0" w:name="_GoBack"/>
      <w:bookmarkEnd w:id="0"/>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Посмотрите на что–то голубое или представьте себе насыщенный голубой фон. Задумайтесь об этом на секунду.</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w:t>
      </w:r>
    </w:p>
    <w:p w:rsidR="008A2635" w:rsidRPr="00566636" w:rsidRDefault="008A2635" w:rsidP="000362C2">
      <w:pPr>
        <w:spacing w:after="12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w:t>
      </w:r>
    </w:p>
    <w:p w:rsidR="008A2635" w:rsidRPr="00566636" w:rsidRDefault="008A2635" w:rsidP="000362C2">
      <w:pPr>
        <w:spacing w:before="100" w:beforeAutospacing="1" w:after="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Измените чувство масштаба. Взгляните на вечные облака. Улыбнитесь через силу, сбейте страх неожиданной мыслью или воспоминанием.</w:t>
      </w:r>
    </w:p>
    <w:p w:rsidR="008A2635" w:rsidRPr="00566636" w:rsidRDefault="008A2635" w:rsidP="000362C2">
      <w:pPr>
        <w:spacing w:before="100" w:beforeAutospacing="1" w:after="0" w:line="240" w:lineRule="auto"/>
        <w:rPr>
          <w:rFonts w:ascii="Times New Roman" w:eastAsia="Times New Roman" w:hAnsi="Times New Roman" w:cs="Times New Roman"/>
          <w:sz w:val="24"/>
          <w:szCs w:val="24"/>
          <w:lang w:eastAsia="ru-RU"/>
        </w:rPr>
      </w:pPr>
      <w:r w:rsidRPr="00566636">
        <w:rPr>
          <w:rFonts w:ascii="Times New Roman" w:eastAsia="Times New Roman" w:hAnsi="Times New Roman" w:cs="Times New Roman"/>
          <w:sz w:val="24"/>
          <w:szCs w:val="24"/>
          <w:lang w:eastAsia="ru-RU"/>
        </w:rPr>
        <w:t>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p w:rsidR="00974BE4" w:rsidRDefault="00974BE4"/>
    <w:sectPr w:rsidR="00974B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0C47B7"/>
    <w:multiLevelType w:val="multilevel"/>
    <w:tmpl w:val="1876B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D68"/>
    <w:rsid w:val="000362C2"/>
    <w:rsid w:val="008A2635"/>
    <w:rsid w:val="00974BE4"/>
    <w:rsid w:val="00B26D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C86422-1375-41AE-871C-39870E520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263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780</Words>
  <Characters>4449</Characters>
  <Application>Microsoft Office Word</Application>
  <DocSecurity>0</DocSecurity>
  <Lines>37</Lines>
  <Paragraphs>10</Paragraphs>
  <ScaleCrop>false</ScaleCrop>
  <Company/>
  <LinksUpToDate>false</LinksUpToDate>
  <CharactersWithSpaces>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PK</cp:lastModifiedBy>
  <cp:revision>3</cp:revision>
  <dcterms:created xsi:type="dcterms:W3CDTF">2022-01-24T06:16:00Z</dcterms:created>
  <dcterms:modified xsi:type="dcterms:W3CDTF">2022-01-24T07:04:00Z</dcterms:modified>
</cp:coreProperties>
</file>